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2E478C" w:rsidRPr="00176748" w14:paraId="61E65821" w14:textId="77777777" w:rsidTr="00FD441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D281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7674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D8363A6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76748">
              <w:rPr>
                <w:rFonts w:ascii="Tw Cen MT" w:hAnsi="Tw Cen MT"/>
                <w:b/>
                <w:sz w:val="28"/>
                <w:szCs w:val="28"/>
              </w:rPr>
              <w:t>22PC1EC207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2A767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2CFAEE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A32E23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2DDEF7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CF7317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7EE629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50A48F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607D8" w14:textId="77777777" w:rsidR="002E478C" w:rsidRPr="00176748" w:rsidRDefault="002E478C" w:rsidP="002E478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DA16" w14:textId="2AAD814D" w:rsidR="002E478C" w:rsidRPr="00176748" w:rsidRDefault="002E478C" w:rsidP="002E478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76748">
              <w:rPr>
                <w:rFonts w:ascii="Tw Cen MT" w:hAnsi="Tw Cen MT"/>
                <w:b/>
                <w:sz w:val="40"/>
                <w:szCs w:val="40"/>
              </w:rPr>
              <w:t>R2</w:t>
            </w:r>
            <w:r w:rsidR="00176748" w:rsidRPr="0017674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C8C6BAD" w14:textId="77777777" w:rsidR="002E478C" w:rsidRPr="00176748" w:rsidRDefault="002E478C" w:rsidP="002E478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7674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20B9B93" w14:textId="77777777" w:rsidR="002E478C" w:rsidRPr="00176748" w:rsidRDefault="002E478C" w:rsidP="002E478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76748">
        <w:rPr>
          <w:rFonts w:ascii="Tw Cen MT" w:hAnsi="Tw Cen MT"/>
          <w:bCs/>
          <w:sz w:val="28"/>
          <w:szCs w:val="28"/>
        </w:rPr>
        <w:t>(AUTONOMOUS)</w:t>
      </w:r>
    </w:p>
    <w:p w14:paraId="325C1412" w14:textId="7768A56A" w:rsidR="002E478C" w:rsidRPr="00176748" w:rsidRDefault="00176748" w:rsidP="002E478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</w:t>
      </w:r>
      <w:r w:rsidR="005975CF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  <w:r w:rsidR="002E478C" w:rsidRPr="00176748">
        <w:rPr>
          <w:rFonts w:ascii="Tw Cen MT" w:hAnsi="Tw Cen MT"/>
          <w:sz w:val="28"/>
          <w:szCs w:val="28"/>
        </w:rPr>
        <w:t xml:space="preserve"> </w:t>
      </w:r>
    </w:p>
    <w:p w14:paraId="117ABCD3" w14:textId="77777777" w:rsidR="002E478C" w:rsidRPr="00176748" w:rsidRDefault="002E478C" w:rsidP="002E478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76748">
        <w:rPr>
          <w:rFonts w:ascii="Tw Cen MT" w:hAnsi="Tw Cen MT"/>
          <w:b/>
          <w:sz w:val="28"/>
          <w:szCs w:val="28"/>
        </w:rPr>
        <w:t xml:space="preserve">ELECTROMAGNETIC FIELDS AND TRANSMISSION LINES </w:t>
      </w:r>
    </w:p>
    <w:p w14:paraId="2CAAACAA" w14:textId="77777777" w:rsidR="002E478C" w:rsidRPr="00176748" w:rsidRDefault="002E478C" w:rsidP="002E478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76748">
        <w:rPr>
          <w:rFonts w:ascii="Tw Cen MT" w:hAnsi="Tw Cen MT"/>
          <w:sz w:val="26"/>
          <w:szCs w:val="26"/>
        </w:rPr>
        <w:t>(ECE)</w:t>
      </w:r>
    </w:p>
    <w:p w14:paraId="2AAED093" w14:textId="04F32297" w:rsidR="002E478C" w:rsidRPr="00700BD2" w:rsidRDefault="002E478C" w:rsidP="002E478C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17674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76748">
        <w:rPr>
          <w:rFonts w:ascii="Tw Cen MT" w:hAnsi="Tw Cen MT"/>
          <w:b/>
          <w:sz w:val="26"/>
          <w:szCs w:val="26"/>
          <w:lang w:eastAsia="en-IN"/>
        </w:rPr>
        <w:tab/>
      </w:r>
      <w:r w:rsidRPr="00176748">
        <w:rPr>
          <w:rFonts w:ascii="Tw Cen MT" w:hAnsi="Tw Cen MT"/>
          <w:b/>
          <w:sz w:val="26"/>
          <w:szCs w:val="26"/>
          <w:lang w:eastAsia="en-IN"/>
        </w:rPr>
        <w:tab/>
      </w:r>
      <w:r w:rsidRPr="0017674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7674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F845093" w14:textId="77777777" w:rsidR="002E478C" w:rsidRPr="00176748" w:rsidRDefault="002E478C" w:rsidP="002E478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7674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213E194" w14:textId="77777777" w:rsidR="002E478C" w:rsidRPr="00176748" w:rsidRDefault="002E478C" w:rsidP="002E478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7674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1D5E76E" w14:textId="363F7FB4" w:rsidR="002E478C" w:rsidRPr="00176748" w:rsidRDefault="002E478C" w:rsidP="005F275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7674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7674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F275D">
        <w:rPr>
          <w:rFonts w:ascii="Times New Roman" w:eastAsia="Calibri" w:hAnsi="Times New Roman"/>
          <w:b/>
          <w:sz w:val="24"/>
          <w:szCs w:val="24"/>
        </w:rPr>
        <w:tab/>
      </w:r>
      <w:r w:rsidR="005F275D">
        <w:rPr>
          <w:rFonts w:ascii="Times New Roman" w:eastAsia="Calibri" w:hAnsi="Times New Roman"/>
          <w:b/>
          <w:sz w:val="24"/>
          <w:szCs w:val="24"/>
        </w:rPr>
        <w:tab/>
      </w:r>
      <w:r w:rsidR="005F275D">
        <w:rPr>
          <w:rFonts w:ascii="Times New Roman" w:eastAsia="Calibri" w:hAnsi="Times New Roman"/>
          <w:b/>
          <w:sz w:val="24"/>
          <w:szCs w:val="24"/>
        </w:rPr>
        <w:tab/>
      </w:r>
      <w:r w:rsidR="005F275D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2E478C" w:rsidRPr="00176748" w14:paraId="3CD00097" w14:textId="77777777" w:rsidTr="00E724C2">
        <w:tc>
          <w:tcPr>
            <w:tcW w:w="902" w:type="dxa"/>
          </w:tcPr>
          <w:p w14:paraId="661C6031" w14:textId="77777777" w:rsidR="002E478C" w:rsidRPr="00176748" w:rsidRDefault="002E478C" w:rsidP="002E47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9A333F4" w14:textId="4C3B2643" w:rsidR="002E478C" w:rsidRPr="00176748" w:rsidRDefault="00564DA3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Poisson’s and Laplace’s equations.</w:t>
            </w:r>
          </w:p>
        </w:tc>
        <w:tc>
          <w:tcPr>
            <w:tcW w:w="947" w:type="dxa"/>
          </w:tcPr>
          <w:p w14:paraId="350D1705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38EC90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CD830AB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19E7B2D3" w14:textId="77777777" w:rsidTr="00E724C2">
        <w:tc>
          <w:tcPr>
            <w:tcW w:w="902" w:type="dxa"/>
          </w:tcPr>
          <w:p w14:paraId="12B36D10" w14:textId="77777777" w:rsidR="002E478C" w:rsidRPr="00176748" w:rsidRDefault="002E478C" w:rsidP="002E47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86BA7E0" w14:textId="2CA47EEA" w:rsidR="002E478C" w:rsidRPr="00176748" w:rsidRDefault="00273538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magnetic flux and magnetic flux density.</w:t>
            </w:r>
          </w:p>
        </w:tc>
        <w:tc>
          <w:tcPr>
            <w:tcW w:w="947" w:type="dxa"/>
          </w:tcPr>
          <w:p w14:paraId="25140488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BFEAC2D" w14:textId="555D085B" w:rsidR="002E478C" w:rsidRPr="00176748" w:rsidRDefault="00564DA3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41FFADC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041A5557" w14:textId="77777777" w:rsidTr="00E724C2">
        <w:tc>
          <w:tcPr>
            <w:tcW w:w="902" w:type="dxa"/>
          </w:tcPr>
          <w:p w14:paraId="68C40784" w14:textId="77777777" w:rsidR="002E478C" w:rsidRPr="00176748" w:rsidRDefault="002E478C" w:rsidP="002E47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3613C01" w14:textId="77777777" w:rsidR="002E478C" w:rsidRPr="00176748" w:rsidRDefault="002E478C" w:rsidP="002E478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State Faraday’s Law.</w:t>
            </w:r>
          </w:p>
        </w:tc>
        <w:tc>
          <w:tcPr>
            <w:tcW w:w="947" w:type="dxa"/>
          </w:tcPr>
          <w:p w14:paraId="0447BF2B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7D8F11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EE64CBB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7058389D" w14:textId="77777777" w:rsidTr="00E724C2">
        <w:tc>
          <w:tcPr>
            <w:tcW w:w="902" w:type="dxa"/>
          </w:tcPr>
          <w:p w14:paraId="01488EF3" w14:textId="77777777" w:rsidR="002E478C" w:rsidRPr="00176748" w:rsidRDefault="002E478C" w:rsidP="002E47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7A0B76C" w14:textId="19D5A710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Define polarization</w:t>
            </w:r>
            <w:r w:rsidR="00273538">
              <w:rPr>
                <w:rFonts w:ascii="Times New Roman" w:hAnsi="Times New Roman"/>
                <w:sz w:val="24"/>
                <w:szCs w:val="24"/>
              </w:rPr>
              <w:t xml:space="preserve"> and l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>ist its types.</w:t>
            </w:r>
          </w:p>
        </w:tc>
        <w:tc>
          <w:tcPr>
            <w:tcW w:w="947" w:type="dxa"/>
          </w:tcPr>
          <w:p w14:paraId="4BA99E73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307C84" w14:textId="0AEF46B3" w:rsidR="002E478C" w:rsidRPr="00176748" w:rsidRDefault="00B06E2D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025AC84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6AE33E98" w14:textId="77777777" w:rsidTr="00E724C2">
        <w:tc>
          <w:tcPr>
            <w:tcW w:w="902" w:type="dxa"/>
          </w:tcPr>
          <w:p w14:paraId="0380D833" w14:textId="77777777" w:rsidR="002E478C" w:rsidRPr="00176748" w:rsidRDefault="002E478C" w:rsidP="002E47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0F2C511" w14:textId="07BF0FB7" w:rsidR="002E478C" w:rsidRPr="00176748" w:rsidRDefault="00273538" w:rsidP="002E478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VSWR and reflection coefficient</w:t>
            </w:r>
            <w:r w:rsidR="00F61E2E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947" w:type="dxa"/>
          </w:tcPr>
          <w:p w14:paraId="7C7EDAEA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9A136A0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8B961A2" w14:textId="7AD3DCF8" w:rsidR="002E478C" w:rsidRPr="00176748" w:rsidRDefault="00273538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66E214C" w14:textId="77777777" w:rsidR="002E478C" w:rsidRPr="00176748" w:rsidRDefault="002E478C" w:rsidP="002E478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7674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7674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76748">
        <w:rPr>
          <w:rFonts w:ascii="Times New Roman" w:eastAsia="Calibri" w:hAnsi="Times New Roman"/>
          <w:b/>
          <w:sz w:val="24"/>
          <w:szCs w:val="24"/>
        </w:rPr>
        <w:tab/>
      </w:r>
      <w:r w:rsidRPr="00176748">
        <w:rPr>
          <w:rFonts w:ascii="Times New Roman" w:eastAsia="Calibri" w:hAnsi="Times New Roman"/>
          <w:b/>
          <w:sz w:val="24"/>
          <w:szCs w:val="24"/>
        </w:rPr>
        <w:tab/>
      </w:r>
      <w:r w:rsidRPr="00176748">
        <w:rPr>
          <w:rFonts w:ascii="Times New Roman" w:eastAsia="Calibri" w:hAnsi="Times New Roman"/>
          <w:b/>
          <w:sz w:val="24"/>
          <w:szCs w:val="24"/>
        </w:rPr>
        <w:tab/>
      </w:r>
      <w:r w:rsidRPr="0017674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2E478C" w:rsidRPr="00176748" w14:paraId="0F7B87E7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CF4AF6" w14:textId="77777777" w:rsidR="002E478C" w:rsidRPr="00176748" w:rsidRDefault="002E478C" w:rsidP="002E478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E478C" w:rsidRPr="00176748" w14:paraId="26A47B76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11955CE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CDE5FBB" w14:textId="120872A6" w:rsidR="002E478C" w:rsidRPr="00176748" w:rsidRDefault="002E478C" w:rsidP="005F275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A point charge 5nc is located at (-3, 4, 0) while line y =1, z = 1 carries uniform charge 2nc:</w:t>
            </w:r>
            <w:r w:rsidR="005F275D">
              <w:rPr>
                <w:rFonts w:ascii="Times New Roman" w:hAnsi="Times New Roman"/>
                <w:sz w:val="24"/>
                <w:szCs w:val="24"/>
              </w:rPr>
              <w:t xml:space="preserve"> If</w:t>
            </w:r>
            <w:r w:rsidR="005F275D" w:rsidRPr="00176748">
              <w:rPr>
                <w:rFonts w:ascii="Times New Roman" w:hAnsi="Times New Roman"/>
                <w:sz w:val="24"/>
                <w:szCs w:val="24"/>
              </w:rPr>
              <w:t xml:space="preserve"> V = 100V at B (1, 2, 1), find V at C (-2, 5, 3).</w:t>
            </w:r>
            <w:r w:rsidR="002735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75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A0B57AF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02FAABD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FB61085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E478C" w:rsidRPr="00176748" w14:paraId="7642E8FE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F2119BD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03E52029" w14:textId="6BE0DBE8" w:rsidR="002E478C" w:rsidRPr="00176748" w:rsidRDefault="002E478C" w:rsidP="001767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Derive the expression for the energy density in electrostatic field.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80F76BA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44A6907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5AC18DE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66DC6916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F14B23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D133A" w:rsidRPr="00176748" w14:paraId="2C9EDC2A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0B85612" w14:textId="77777777" w:rsidR="005D133A" w:rsidRPr="00176748" w:rsidRDefault="005D133A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2ACACBA7" w14:textId="5B7E9FE2" w:rsidR="005D133A" w:rsidRPr="00176748" w:rsidRDefault="005D133A" w:rsidP="005D13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Apply Gauss law to derive D for an infinite line charge.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0F39AB6" w14:textId="669EB7F7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C83182D" w14:textId="2FEFAAD6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C434AF1" w14:textId="0AE32E65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5D133A" w:rsidRPr="00176748" w14:paraId="46CF9AB5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C003AF" w14:textId="77777777" w:rsidR="005D133A" w:rsidRPr="00176748" w:rsidRDefault="005D133A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85A4550" w14:textId="3AFBEA1A" w:rsidR="005D133A" w:rsidRDefault="005D133A" w:rsidP="00176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>Derive equation of continuity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A21E7C1" w14:textId="4877A019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1C49ADA" w14:textId="3045BCE5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E755878" w14:textId="7E6C608C" w:rsidR="005D133A" w:rsidRPr="00176748" w:rsidRDefault="005D133A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3AD55E58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70FE37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E478C" w:rsidRPr="00176748" w14:paraId="3A94D294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691320F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2B3A25FE" w14:textId="77777777" w:rsidR="002E478C" w:rsidRPr="00176748" w:rsidRDefault="002E478C" w:rsidP="002E47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 xml:space="preserve">Define and explain the terms scalar and vector magnetic potential. How to determine these quantities for a magnetic field? 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0D0521E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2EB48BB" w14:textId="5A847381" w:rsidR="002E478C" w:rsidRPr="00176748" w:rsidRDefault="00564DA3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751DCEB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4BF91730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A5F52E0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5FB56C8" w14:textId="26C99F7B" w:rsidR="002E478C" w:rsidRPr="00176748" w:rsidRDefault="005D133A" w:rsidP="005D133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State and d</w:t>
            </w:r>
            <w:r w:rsidR="002E478C" w:rsidRPr="00176748">
              <w:rPr>
                <w:rFonts w:ascii="Times New Roman" w:hAnsi="Times New Roman"/>
                <w:sz w:val="24"/>
                <w:szCs w:val="24"/>
              </w:rPr>
              <w:t>erive Ampere’s circuital law in differential form.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63D16CB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70A01EF1" w14:textId="61C29EAC" w:rsidR="002E478C" w:rsidRPr="00176748" w:rsidRDefault="00564DA3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9D00267" w14:textId="0C86B964" w:rsidR="002E478C" w:rsidRPr="00176748" w:rsidRDefault="00A85D6D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E478C" w:rsidRPr="00176748" w14:paraId="2127DC9D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FB6A40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E478C" w:rsidRPr="00176748" w14:paraId="40DE4728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14731D4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34F4DBB" w14:textId="4FB9CB39" w:rsidR="002E478C" w:rsidRPr="00176748" w:rsidRDefault="002E478C" w:rsidP="00176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Obtain expression for magnetic field intensity due t</w:t>
            </w:r>
            <w:r w:rsidR="00564DA3">
              <w:rPr>
                <w:rFonts w:ascii="Times New Roman" w:hAnsi="Times New Roman"/>
                <w:sz w:val="24"/>
                <w:szCs w:val="24"/>
              </w:rPr>
              <w:t>o infinite line current element.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465F638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6A3A2C8" w14:textId="5152FF59" w:rsidR="002E478C" w:rsidRPr="00176748" w:rsidRDefault="00564DA3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EA87D5E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3C67C28B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C925D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E478C" w:rsidRPr="00176748" w14:paraId="44D9DFDB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9F1048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840866E" w14:textId="09460353" w:rsidR="002E478C" w:rsidRPr="00176748" w:rsidRDefault="002E478C" w:rsidP="0017674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State and derive the Maxwell's Equa</w:t>
            </w:r>
            <w:r w:rsidR="00564DA3">
              <w:rPr>
                <w:rFonts w:ascii="Times New Roman" w:hAnsi="Times New Roman"/>
                <w:sz w:val="24"/>
                <w:szCs w:val="24"/>
              </w:rPr>
              <w:t xml:space="preserve">tions for electrostatic fields 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>in both differential and integral forms.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E71EF92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4008411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2D73359" w14:textId="4B8AE2FD" w:rsidR="002E478C" w:rsidRPr="00176748" w:rsidRDefault="006716FB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2E478C" w:rsidRPr="00176748" w14:paraId="2C2E65A2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56DBE94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0E3534CC" w14:textId="3617B724" w:rsidR="002E478C" w:rsidRPr="00176748" w:rsidRDefault="00A85D6D" w:rsidP="0017674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Justify the inconsistency in Ampere’s law, how it is rectified by Maxwell.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A37217F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00CBF22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40D4575" w14:textId="5A51AF24" w:rsidR="002E478C" w:rsidRPr="00176748" w:rsidRDefault="001C483F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2E478C" w:rsidRPr="00176748" w14:paraId="43C762FA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FDC050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E478C" w:rsidRPr="00176748" w14:paraId="2E09B3A8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32CE736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CAEED03" w14:textId="60EDA3A6" w:rsidR="002E478C" w:rsidRPr="00176748" w:rsidRDefault="002E478C" w:rsidP="00176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What are boundary conditions? Derive the boundary conditions for Diel</w:t>
            </w:r>
            <w:r w:rsidR="006716FB">
              <w:rPr>
                <w:rFonts w:ascii="Times New Roman" w:hAnsi="Times New Roman"/>
                <w:sz w:val="24"/>
                <w:szCs w:val="24"/>
              </w:rPr>
              <w:t>ectric and Dielectric interface for static electric fields.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DC78998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4AF66FA6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B260E91" w14:textId="729E7068" w:rsidR="002E478C" w:rsidRPr="00176748" w:rsidRDefault="006716FB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1C4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478C" w:rsidRPr="00176748" w14:paraId="785C390B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3E0BEC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E478C" w:rsidRPr="00176748" w14:paraId="3BD86911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0552CF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384693C2" w14:textId="767C0125" w:rsidR="002E478C" w:rsidRPr="00176748" w:rsidRDefault="002E478C" w:rsidP="002E478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 xml:space="preserve">State </w:t>
            </w:r>
            <w:r w:rsidR="00564DA3">
              <w:rPr>
                <w:rFonts w:ascii="Times New Roman" w:hAnsi="Times New Roman"/>
                <w:sz w:val="24"/>
                <w:szCs w:val="24"/>
              </w:rPr>
              <w:t xml:space="preserve">and prove </w:t>
            </w:r>
            <w:proofErr w:type="spellStart"/>
            <w:r w:rsidR="00564DA3">
              <w:rPr>
                <w:rFonts w:ascii="Times New Roman" w:hAnsi="Times New Roman"/>
                <w:sz w:val="24"/>
                <w:szCs w:val="24"/>
              </w:rPr>
              <w:t>Poy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>nting</w:t>
            </w:r>
            <w:proofErr w:type="spellEnd"/>
            <w:r w:rsidRPr="00176748">
              <w:rPr>
                <w:rFonts w:ascii="Times New Roman" w:hAnsi="Times New Roman"/>
                <w:sz w:val="24"/>
                <w:szCs w:val="24"/>
              </w:rPr>
              <w:t xml:space="preserve"> theorem.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069F5B09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2A742EC7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46335F36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0E58B066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84391D5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33E7E5B" w14:textId="406A8489" w:rsidR="002E478C" w:rsidRPr="00176748" w:rsidRDefault="002E478C" w:rsidP="001767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70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Discuss the de</w:t>
            </w:r>
            <w:r w:rsidR="001C483F">
              <w:rPr>
                <w:rFonts w:ascii="Times New Roman" w:hAnsi="Times New Roman"/>
                <w:sz w:val="24"/>
                <w:szCs w:val="24"/>
              </w:rPr>
              <w:t>termination of the reflected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 xml:space="preserve"> wave fields of a uniform plane wave incident normally onto a plane boundary between two material media.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F824B24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4897500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85A6170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2C598BA5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74010F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E478C" w:rsidRPr="00176748" w14:paraId="61A89DED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24F01B3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2C00F1D1" w14:textId="1D8EFF03" w:rsidR="002E478C" w:rsidRPr="00176748" w:rsidRDefault="00321C01" w:rsidP="00176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Derive the relation between E and H in a uniform plane wave.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B49A4D6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3458248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CA3C425" w14:textId="3C6BB2D8" w:rsidR="002E478C" w:rsidRPr="00176748" w:rsidRDefault="00321C01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2E478C" w:rsidRPr="00176748" w14:paraId="7627937E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CBF68E3" w14:textId="19BF7B27" w:rsidR="002E478C" w:rsidRPr="00176748" w:rsidRDefault="00176748" w:rsidP="005F275D">
            <w:pPr>
              <w:tabs>
                <w:tab w:val="left" w:pos="2088"/>
                <w:tab w:val="center" w:pos="528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2E478C"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E478C" w:rsidRPr="00176748" w14:paraId="54A01676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7525077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5BE5E3A2" w14:textId="7DB97B66" w:rsidR="002E478C" w:rsidRPr="00321C01" w:rsidRDefault="00321C01" w:rsidP="00321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Derive the generalized transmission line equations in terms of line constants at sending and receiving end.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D5AA81A" w14:textId="10C6A332" w:rsidR="002E478C" w:rsidRPr="00176748" w:rsidRDefault="00321C01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E478C" w:rsidRPr="0017674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9EFB6A7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C3EE9E7" w14:textId="77777777" w:rsidR="002E478C" w:rsidRPr="00176748" w:rsidRDefault="002E478C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2E478C" w:rsidRPr="00176748" w14:paraId="3DF7236A" w14:textId="77777777" w:rsidTr="00E724C2">
        <w:trPr>
          <w:trHeight w:val="20"/>
        </w:trPr>
        <w:tc>
          <w:tcPr>
            <w:tcW w:w="107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CDA9C8" w14:textId="77777777" w:rsidR="002E478C" w:rsidRPr="00176748" w:rsidRDefault="002E478C" w:rsidP="002E47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74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1797" w:rsidRPr="00176748" w14:paraId="45535A20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D167778" w14:textId="77777777" w:rsidR="00791797" w:rsidRPr="00176748" w:rsidRDefault="00791797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1F207E3" w14:textId="61330E93" w:rsidR="00791797" w:rsidRPr="00176748" w:rsidRDefault="005F275D" w:rsidP="002231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Derive</w:t>
            </w:r>
            <w:r w:rsidR="00000FF8">
              <w:rPr>
                <w:rFonts w:ascii="Times New Roman" w:hAnsi="Times New Roman"/>
                <w:sz w:val="24"/>
                <w:szCs w:val="24"/>
              </w:rPr>
              <w:t xml:space="preserve"> the condition for </w:t>
            </w:r>
            <w:proofErr w:type="spellStart"/>
            <w:r w:rsidR="00000FF8">
              <w:rPr>
                <w:rFonts w:ascii="Times New Roman" w:hAnsi="Times New Roman"/>
                <w:sz w:val="24"/>
                <w:szCs w:val="24"/>
              </w:rPr>
              <w:t>Distortion</w:t>
            </w:r>
            <w:r w:rsidR="00791797">
              <w:rPr>
                <w:rFonts w:ascii="Times New Roman" w:hAnsi="Times New Roman"/>
                <w:sz w:val="24"/>
                <w:szCs w:val="24"/>
              </w:rPr>
              <w:t>less</w:t>
            </w:r>
            <w:proofErr w:type="spellEnd"/>
            <w:r w:rsidR="00791797">
              <w:rPr>
                <w:rFonts w:ascii="Times New Roman" w:hAnsi="Times New Roman"/>
                <w:sz w:val="24"/>
                <w:szCs w:val="24"/>
              </w:rPr>
              <w:t xml:space="preserve"> transmission line.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6D2592BD" w14:textId="4B31FDA8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557B3F7D" w14:textId="4F7C620A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43F8EBA" w14:textId="1E2C8F88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91797" w:rsidRPr="00176748" w14:paraId="4EB41578" w14:textId="77777777" w:rsidTr="00E724C2">
        <w:trPr>
          <w:trHeight w:val="2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F4B384" w14:textId="77777777" w:rsidR="00791797" w:rsidRPr="00176748" w:rsidRDefault="00791797" w:rsidP="002E47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tcBorders>
              <w:top w:val="nil"/>
              <w:left w:val="nil"/>
              <w:bottom w:val="nil"/>
              <w:right w:val="nil"/>
            </w:tcBorders>
          </w:tcPr>
          <w:p w14:paraId="7E979276" w14:textId="1877E96B" w:rsidR="00791797" w:rsidRDefault="00791797" w:rsidP="001767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176748">
              <w:rPr>
                <w:rFonts w:ascii="Times New Roman" w:hAnsi="Times New Roman"/>
                <w:sz w:val="24"/>
                <w:szCs w:val="24"/>
              </w:rPr>
              <w:t xml:space="preserve"> Explain the construction of Smith chart</w:t>
            </w:r>
            <w:r w:rsidR="00B06E2D">
              <w:rPr>
                <w:rFonts w:ascii="Times New Roman" w:hAnsi="Times New Roman"/>
                <w:sz w:val="24"/>
                <w:szCs w:val="24"/>
              </w:rPr>
              <w:t xml:space="preserve"> briefly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17DAABF6" w14:textId="2E8B05A3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B03AFD8" w14:textId="42D07B9F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77DC325" w14:textId="652D2E99" w:rsidR="00791797" w:rsidRPr="00176748" w:rsidRDefault="00791797" w:rsidP="002E47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748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9B54E79" w14:textId="3B4CE704" w:rsidR="002E478C" w:rsidRPr="00176748" w:rsidRDefault="006B016C" w:rsidP="002E47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*****</w:t>
      </w:r>
    </w:p>
    <w:p w14:paraId="37B26DE6" w14:textId="77777777" w:rsidR="0050403D" w:rsidRDefault="0050403D" w:rsidP="002E478C">
      <w:pPr>
        <w:spacing w:after="0" w:line="240" w:lineRule="auto"/>
      </w:pPr>
    </w:p>
    <w:sectPr w:rsidR="0050403D" w:rsidSect="00176748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F49E5" w14:textId="77777777" w:rsidR="00DA17B2" w:rsidRDefault="00DA17B2" w:rsidP="00176748">
      <w:pPr>
        <w:spacing w:after="0" w:line="240" w:lineRule="auto"/>
      </w:pPr>
      <w:r>
        <w:separator/>
      </w:r>
    </w:p>
  </w:endnote>
  <w:endnote w:type="continuationSeparator" w:id="0">
    <w:p w14:paraId="164BC70F" w14:textId="77777777" w:rsidR="00DA17B2" w:rsidRDefault="00DA17B2" w:rsidP="00176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5404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0F1859" w14:textId="6B9AA9AC" w:rsidR="00176748" w:rsidRDefault="0017674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1E2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343D1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24C207AD" w14:textId="77777777" w:rsidR="00176748" w:rsidRDefault="0017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C3EAF" w14:textId="77777777" w:rsidR="00DA17B2" w:rsidRDefault="00DA17B2" w:rsidP="00176748">
      <w:pPr>
        <w:spacing w:after="0" w:line="240" w:lineRule="auto"/>
      </w:pPr>
      <w:r>
        <w:separator/>
      </w:r>
    </w:p>
  </w:footnote>
  <w:footnote w:type="continuationSeparator" w:id="0">
    <w:p w14:paraId="78019E21" w14:textId="77777777" w:rsidR="00DA17B2" w:rsidRDefault="00DA17B2" w:rsidP="00176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51E21"/>
    <w:multiLevelType w:val="hybridMultilevel"/>
    <w:tmpl w:val="B56A5A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96EF5"/>
    <w:multiLevelType w:val="hybridMultilevel"/>
    <w:tmpl w:val="EB58335A"/>
    <w:lvl w:ilvl="0" w:tplc="75FE327A">
      <w:start w:val="1"/>
      <w:numFmt w:val="lowerLetter"/>
      <w:lvlText w:val="%1)"/>
      <w:lvlJc w:val="left"/>
      <w:pPr>
        <w:ind w:left="48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9" w:hanging="360"/>
      </w:pPr>
    </w:lvl>
    <w:lvl w:ilvl="2" w:tplc="4009001B" w:tentative="1">
      <w:start w:val="1"/>
      <w:numFmt w:val="lowerRoman"/>
      <w:lvlText w:val="%3."/>
      <w:lvlJc w:val="right"/>
      <w:pPr>
        <w:ind w:left="1929" w:hanging="180"/>
      </w:pPr>
    </w:lvl>
    <w:lvl w:ilvl="3" w:tplc="4009000F" w:tentative="1">
      <w:start w:val="1"/>
      <w:numFmt w:val="decimal"/>
      <w:lvlText w:val="%4."/>
      <w:lvlJc w:val="left"/>
      <w:pPr>
        <w:ind w:left="2649" w:hanging="360"/>
      </w:pPr>
    </w:lvl>
    <w:lvl w:ilvl="4" w:tplc="40090019" w:tentative="1">
      <w:start w:val="1"/>
      <w:numFmt w:val="lowerLetter"/>
      <w:lvlText w:val="%5."/>
      <w:lvlJc w:val="left"/>
      <w:pPr>
        <w:ind w:left="3369" w:hanging="360"/>
      </w:pPr>
    </w:lvl>
    <w:lvl w:ilvl="5" w:tplc="4009001B" w:tentative="1">
      <w:start w:val="1"/>
      <w:numFmt w:val="lowerRoman"/>
      <w:lvlText w:val="%6."/>
      <w:lvlJc w:val="right"/>
      <w:pPr>
        <w:ind w:left="4089" w:hanging="180"/>
      </w:pPr>
    </w:lvl>
    <w:lvl w:ilvl="6" w:tplc="4009000F" w:tentative="1">
      <w:start w:val="1"/>
      <w:numFmt w:val="decimal"/>
      <w:lvlText w:val="%7."/>
      <w:lvlJc w:val="left"/>
      <w:pPr>
        <w:ind w:left="4809" w:hanging="360"/>
      </w:pPr>
    </w:lvl>
    <w:lvl w:ilvl="7" w:tplc="40090019" w:tentative="1">
      <w:start w:val="1"/>
      <w:numFmt w:val="lowerLetter"/>
      <w:lvlText w:val="%8."/>
      <w:lvlJc w:val="left"/>
      <w:pPr>
        <w:ind w:left="5529" w:hanging="360"/>
      </w:pPr>
    </w:lvl>
    <w:lvl w:ilvl="8" w:tplc="400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6">
    <w:nsid w:val="550017B3"/>
    <w:multiLevelType w:val="hybridMultilevel"/>
    <w:tmpl w:val="981287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03D"/>
    <w:rsid w:val="00000FF8"/>
    <w:rsid w:val="00077C8A"/>
    <w:rsid w:val="00176748"/>
    <w:rsid w:val="001C483F"/>
    <w:rsid w:val="00223155"/>
    <w:rsid w:val="00273538"/>
    <w:rsid w:val="002E478C"/>
    <w:rsid w:val="00321C01"/>
    <w:rsid w:val="0050403D"/>
    <w:rsid w:val="00564DA3"/>
    <w:rsid w:val="005975CF"/>
    <w:rsid w:val="005D133A"/>
    <w:rsid w:val="005F275D"/>
    <w:rsid w:val="006716FB"/>
    <w:rsid w:val="00697223"/>
    <w:rsid w:val="006B016C"/>
    <w:rsid w:val="00791797"/>
    <w:rsid w:val="008343D1"/>
    <w:rsid w:val="00A85D6D"/>
    <w:rsid w:val="00A94A09"/>
    <w:rsid w:val="00B06E2D"/>
    <w:rsid w:val="00CE7C4C"/>
    <w:rsid w:val="00CF7B43"/>
    <w:rsid w:val="00DA17B2"/>
    <w:rsid w:val="00E724C2"/>
    <w:rsid w:val="00E908DB"/>
    <w:rsid w:val="00F6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0A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8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4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40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4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40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4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0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40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40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40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40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4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4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4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4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4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4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4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40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0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0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403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E478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74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6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74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8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4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40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4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40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4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0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40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40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40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40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40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0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0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0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4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4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4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4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40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40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40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0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0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403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E478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74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6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748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19</cp:revision>
  <dcterms:created xsi:type="dcterms:W3CDTF">2026-05-14T09:22:00Z</dcterms:created>
  <dcterms:modified xsi:type="dcterms:W3CDTF">2026-05-29T07:37:00Z</dcterms:modified>
</cp:coreProperties>
</file>